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CED" w:rsidRDefault="009B4CED" w:rsidP="009B4CED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Оқу әдістемелік кабинеттің мақсаты мен міндеті</w:t>
      </w:r>
    </w:p>
    <w:p w:rsidR="00B55106" w:rsidRPr="00B55106" w:rsidRDefault="00B55106" w:rsidP="00B55106">
      <w:pPr>
        <w:spacing w:after="120" w:line="2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51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Әдістемелік кабинеттің мақсаты</w:t>
      </w:r>
    </w:p>
    <w:p w:rsidR="009B4CED" w:rsidRPr="009B4CED" w:rsidRDefault="009B4CED" w:rsidP="00B55106">
      <w:pPr>
        <w:spacing w:after="120"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9B4CED">
        <w:rPr>
          <w:rFonts w:ascii="Times New Roman" w:hAnsi="Times New Roman" w:cs="Times New Roman"/>
          <w:sz w:val="24"/>
          <w:szCs w:val="24"/>
          <w:lang w:val="kk-KZ"/>
        </w:rPr>
        <w:t>Әдістемелік кабинеттің негізгі мақсаты – білім беру ұйымындағы оқу-тәрбие процесін әдістемелік тұрғыдан қамтамасыз ету, педагогтердің кәсіби құзыреттілігін арттыру және оқу сапасын жақсартуға бағытталған ғылыми-әдістемелік қолдау көрсету.</w:t>
      </w:r>
    </w:p>
    <w:p w:rsidR="009B4CED" w:rsidRPr="00B55106" w:rsidRDefault="009B4CED" w:rsidP="00B55106">
      <w:pPr>
        <w:spacing w:after="120" w:line="2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51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Әдістемелік кабинеттің міндеттері</w:t>
      </w:r>
    </w:p>
    <w:p w:rsidR="009B4CED" w:rsidRPr="009B4CED" w:rsidRDefault="009B4CED" w:rsidP="00B55106">
      <w:pPr>
        <w:spacing w:after="120"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9B4CED">
        <w:rPr>
          <w:rFonts w:ascii="Times New Roman" w:hAnsi="Times New Roman" w:cs="Times New Roman"/>
          <w:sz w:val="24"/>
          <w:szCs w:val="24"/>
          <w:lang w:val="kk-KZ"/>
        </w:rPr>
        <w:t>1. Педагогтердің кәсіби дамуына жағдай жасау</w:t>
      </w:r>
    </w:p>
    <w:p w:rsidR="009B4CED" w:rsidRPr="009B4CED" w:rsidRDefault="00B55106" w:rsidP="00B55106">
      <w:pPr>
        <w:spacing w:after="120"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9B4CED" w:rsidRPr="009B4CED">
        <w:rPr>
          <w:rFonts w:ascii="Times New Roman" w:hAnsi="Times New Roman" w:cs="Times New Roman"/>
          <w:sz w:val="24"/>
          <w:szCs w:val="24"/>
          <w:lang w:val="kk-KZ"/>
        </w:rPr>
        <w:t>мұғалімдердің әдістемелік шеберлігін арттыру;</w:t>
      </w:r>
    </w:p>
    <w:p w:rsidR="009B4CED" w:rsidRPr="009B4CED" w:rsidRDefault="00B55106" w:rsidP="00B55106">
      <w:pPr>
        <w:spacing w:after="120"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9B4CED" w:rsidRPr="009B4CED">
        <w:rPr>
          <w:rFonts w:ascii="Times New Roman" w:hAnsi="Times New Roman" w:cs="Times New Roman"/>
          <w:sz w:val="24"/>
          <w:szCs w:val="24"/>
          <w:lang w:val="kk-KZ"/>
        </w:rPr>
        <w:t>жаңа технологиялар бойынша семинар, коучинг, тренингтер ұйымдастыру.</w:t>
      </w:r>
    </w:p>
    <w:p w:rsidR="009B4CED" w:rsidRPr="009B4CED" w:rsidRDefault="009B4CED" w:rsidP="00B55106">
      <w:pPr>
        <w:spacing w:after="120"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9B4CED">
        <w:rPr>
          <w:rFonts w:ascii="Times New Roman" w:hAnsi="Times New Roman" w:cs="Times New Roman"/>
          <w:sz w:val="24"/>
          <w:szCs w:val="24"/>
          <w:lang w:val="kk-KZ"/>
        </w:rPr>
        <w:t>2. Оқу процесін әдістемелік қамтамасыз ету</w:t>
      </w:r>
    </w:p>
    <w:p w:rsidR="009B4CED" w:rsidRPr="009B4CED" w:rsidRDefault="00B55106" w:rsidP="00B55106">
      <w:pPr>
        <w:spacing w:after="120"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9B4CED" w:rsidRPr="009B4CED">
        <w:rPr>
          <w:rFonts w:ascii="Times New Roman" w:hAnsi="Times New Roman" w:cs="Times New Roman"/>
          <w:sz w:val="24"/>
          <w:szCs w:val="24"/>
          <w:lang w:val="kk-KZ"/>
        </w:rPr>
        <w:t>оқу бағдарламалары, жоспарлар, әдістемелік нұсқаулықтарды әзірлеуге көмек;</w:t>
      </w:r>
    </w:p>
    <w:p w:rsidR="009B4CED" w:rsidRPr="009B4CED" w:rsidRDefault="00B55106" w:rsidP="00B55106">
      <w:pPr>
        <w:spacing w:after="120"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9B4CED" w:rsidRPr="009B4CED">
        <w:rPr>
          <w:rFonts w:ascii="Times New Roman" w:hAnsi="Times New Roman" w:cs="Times New Roman"/>
          <w:sz w:val="24"/>
          <w:szCs w:val="24"/>
          <w:lang w:val="kk-KZ"/>
        </w:rPr>
        <w:t>пән мұғалімдерінің құжаттарын жүйелеу және тексеру.</w:t>
      </w:r>
    </w:p>
    <w:p w:rsidR="009B4CED" w:rsidRPr="009B4CED" w:rsidRDefault="009B4CED" w:rsidP="00B55106">
      <w:pPr>
        <w:spacing w:after="120"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9B4CED">
        <w:rPr>
          <w:rFonts w:ascii="Times New Roman" w:hAnsi="Times New Roman" w:cs="Times New Roman"/>
          <w:sz w:val="24"/>
          <w:szCs w:val="24"/>
          <w:lang w:val="kk-KZ"/>
        </w:rPr>
        <w:t>3. Әдістемелік жұмысты үйлестіру</w:t>
      </w:r>
    </w:p>
    <w:p w:rsidR="009B4CED" w:rsidRPr="009B4CED" w:rsidRDefault="00B55106" w:rsidP="00B55106">
      <w:pPr>
        <w:spacing w:after="120"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9B4CED" w:rsidRPr="009B4CED">
        <w:rPr>
          <w:rFonts w:ascii="Times New Roman" w:hAnsi="Times New Roman" w:cs="Times New Roman"/>
          <w:sz w:val="24"/>
          <w:szCs w:val="24"/>
          <w:lang w:val="kk-KZ"/>
        </w:rPr>
        <w:t>пән бірлестіктерінің жұмысын ұйымдастыру;</w:t>
      </w:r>
    </w:p>
    <w:p w:rsidR="009B4CED" w:rsidRPr="009B4CED" w:rsidRDefault="00B55106" w:rsidP="00B55106">
      <w:pPr>
        <w:spacing w:after="120"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9B4CED" w:rsidRPr="009B4CED">
        <w:rPr>
          <w:rFonts w:ascii="Times New Roman" w:hAnsi="Times New Roman" w:cs="Times New Roman"/>
          <w:sz w:val="24"/>
          <w:szCs w:val="24"/>
          <w:lang w:val="kk-KZ"/>
        </w:rPr>
        <w:t>әдістемелік кеңес қызметін жүргізу;</w:t>
      </w:r>
    </w:p>
    <w:p w:rsidR="009B4CED" w:rsidRPr="009B4CED" w:rsidRDefault="00B55106" w:rsidP="00B55106">
      <w:pPr>
        <w:spacing w:after="120"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9B4CED" w:rsidRPr="009B4CED">
        <w:rPr>
          <w:rFonts w:ascii="Times New Roman" w:hAnsi="Times New Roman" w:cs="Times New Roman"/>
          <w:sz w:val="24"/>
          <w:szCs w:val="24"/>
          <w:lang w:val="kk-KZ"/>
        </w:rPr>
        <w:t>педагогтердің тәжірибе алмасуын қолдау.</w:t>
      </w:r>
    </w:p>
    <w:p w:rsidR="009B4CED" w:rsidRPr="009B4CED" w:rsidRDefault="009B4CED" w:rsidP="00B55106">
      <w:pPr>
        <w:spacing w:after="120"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9B4CED">
        <w:rPr>
          <w:rFonts w:ascii="Times New Roman" w:hAnsi="Times New Roman" w:cs="Times New Roman"/>
          <w:sz w:val="24"/>
          <w:szCs w:val="24"/>
          <w:lang w:val="kk-KZ"/>
        </w:rPr>
        <w:t>4. Оқу сапасына мониторинг жүргізу</w:t>
      </w:r>
    </w:p>
    <w:p w:rsidR="009B4CED" w:rsidRPr="009B4CED" w:rsidRDefault="00B55106" w:rsidP="00B55106">
      <w:pPr>
        <w:spacing w:after="120"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9B4CED" w:rsidRPr="009B4CED">
        <w:rPr>
          <w:rFonts w:ascii="Times New Roman" w:hAnsi="Times New Roman" w:cs="Times New Roman"/>
          <w:sz w:val="24"/>
          <w:szCs w:val="24"/>
          <w:lang w:val="kk-KZ"/>
        </w:rPr>
        <w:t>сабақ сапасын талдау;</w:t>
      </w:r>
    </w:p>
    <w:p w:rsidR="009B4CED" w:rsidRPr="009B4CED" w:rsidRDefault="00B55106" w:rsidP="00B55106">
      <w:pPr>
        <w:spacing w:after="120"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9B4CED" w:rsidRPr="009B4CED">
        <w:rPr>
          <w:rFonts w:ascii="Times New Roman" w:hAnsi="Times New Roman" w:cs="Times New Roman"/>
          <w:sz w:val="24"/>
          <w:szCs w:val="24"/>
          <w:lang w:val="kk-KZ"/>
        </w:rPr>
        <w:t>оқу жетістіктеріне қатысып, әдістемелік қорытынды жасау;</w:t>
      </w:r>
    </w:p>
    <w:p w:rsidR="009B4CED" w:rsidRPr="009B4CED" w:rsidRDefault="00B55106" w:rsidP="00B55106">
      <w:pPr>
        <w:spacing w:after="120"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9B4CED" w:rsidRPr="009B4CED">
        <w:rPr>
          <w:rFonts w:ascii="Times New Roman" w:hAnsi="Times New Roman" w:cs="Times New Roman"/>
          <w:sz w:val="24"/>
          <w:szCs w:val="24"/>
          <w:lang w:val="kk-KZ"/>
        </w:rPr>
        <w:t>педагогтердің кәсіби деңгейін бақылау және қолдау.</w:t>
      </w:r>
    </w:p>
    <w:p w:rsidR="009B4CED" w:rsidRPr="009B4CED" w:rsidRDefault="009B4CED" w:rsidP="00B55106">
      <w:pPr>
        <w:spacing w:after="120"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9B4CED">
        <w:rPr>
          <w:rFonts w:ascii="Times New Roman" w:hAnsi="Times New Roman" w:cs="Times New Roman"/>
          <w:sz w:val="24"/>
          <w:szCs w:val="24"/>
          <w:lang w:val="kk-KZ"/>
        </w:rPr>
        <w:t>5. Инновациялық педагогикалық технологияларды енгізу</w:t>
      </w:r>
    </w:p>
    <w:p w:rsidR="009B4CED" w:rsidRPr="009B4CED" w:rsidRDefault="00B55106" w:rsidP="00B55106">
      <w:pPr>
        <w:spacing w:after="120"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9B4CED" w:rsidRPr="009B4CED">
        <w:rPr>
          <w:rFonts w:ascii="Times New Roman" w:hAnsi="Times New Roman" w:cs="Times New Roman"/>
          <w:sz w:val="24"/>
          <w:szCs w:val="24"/>
          <w:lang w:val="kk-KZ"/>
        </w:rPr>
        <w:t>жаңа әдістер мен технологияларды зерттеу, тарату;</w:t>
      </w:r>
    </w:p>
    <w:p w:rsidR="009B4CED" w:rsidRPr="009B4CED" w:rsidRDefault="00B55106" w:rsidP="00B55106">
      <w:pPr>
        <w:spacing w:after="120"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9B4CED" w:rsidRPr="009B4CED">
        <w:rPr>
          <w:rFonts w:ascii="Times New Roman" w:hAnsi="Times New Roman" w:cs="Times New Roman"/>
          <w:sz w:val="24"/>
          <w:szCs w:val="24"/>
          <w:lang w:val="kk-KZ"/>
        </w:rPr>
        <w:t>цифрлық платформаларды қолдануды үйрету.</w:t>
      </w:r>
    </w:p>
    <w:p w:rsidR="009B4CED" w:rsidRPr="009B4CED" w:rsidRDefault="009B4CED" w:rsidP="00B55106">
      <w:pPr>
        <w:spacing w:after="120"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9B4CED">
        <w:rPr>
          <w:rFonts w:ascii="Times New Roman" w:hAnsi="Times New Roman" w:cs="Times New Roman"/>
          <w:sz w:val="24"/>
          <w:szCs w:val="24"/>
          <w:lang w:val="kk-KZ"/>
        </w:rPr>
        <w:t>6. Әдістемелік қорды толықтыру</w:t>
      </w:r>
    </w:p>
    <w:p w:rsidR="009B4CED" w:rsidRPr="009B4CED" w:rsidRDefault="00B55106" w:rsidP="00B55106">
      <w:pPr>
        <w:spacing w:after="120"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•</w:t>
      </w:r>
      <w:r w:rsidR="009B4CED" w:rsidRPr="009B4CED">
        <w:rPr>
          <w:rFonts w:ascii="Times New Roman" w:hAnsi="Times New Roman" w:cs="Times New Roman"/>
          <w:sz w:val="24"/>
          <w:szCs w:val="24"/>
          <w:lang w:val="kk-KZ"/>
        </w:rPr>
        <w:t>көрнекілік, құрал-жабдық, әдістемелік материалдар, әдебиеттерді жинақтау;</w:t>
      </w:r>
    </w:p>
    <w:p w:rsidR="009B4CED" w:rsidRPr="009B4CED" w:rsidRDefault="00B55106" w:rsidP="00B55106">
      <w:pPr>
        <w:spacing w:after="120"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•</w:t>
      </w:r>
      <w:r w:rsidR="009B4CED" w:rsidRPr="009B4CED">
        <w:rPr>
          <w:rFonts w:ascii="Times New Roman" w:hAnsi="Times New Roman" w:cs="Times New Roman"/>
          <w:sz w:val="24"/>
          <w:szCs w:val="24"/>
          <w:lang w:val="kk-KZ"/>
        </w:rPr>
        <w:t>педагогтерге қолжетімді әдістемелік база құру.</w:t>
      </w:r>
    </w:p>
    <w:p w:rsidR="009B4CED" w:rsidRPr="009B4CED" w:rsidRDefault="009B4CED" w:rsidP="00B55106">
      <w:pPr>
        <w:spacing w:after="120"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9B4CED">
        <w:rPr>
          <w:rFonts w:ascii="Times New Roman" w:hAnsi="Times New Roman" w:cs="Times New Roman"/>
          <w:sz w:val="24"/>
          <w:szCs w:val="24"/>
          <w:lang w:val="kk-KZ"/>
        </w:rPr>
        <w:t>7. Сараптамалық және ұйымдастыру жұмыстары</w:t>
      </w:r>
    </w:p>
    <w:p w:rsidR="009B4CED" w:rsidRPr="009B4CED" w:rsidRDefault="00B55106" w:rsidP="00B55106">
      <w:pPr>
        <w:spacing w:after="120"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9B4CED" w:rsidRPr="009B4CED">
        <w:rPr>
          <w:rFonts w:ascii="Times New Roman" w:hAnsi="Times New Roman" w:cs="Times New Roman"/>
          <w:sz w:val="24"/>
          <w:szCs w:val="24"/>
          <w:lang w:val="kk-KZ"/>
        </w:rPr>
        <w:t>ашық сабақтарды, шеберлік сағаттарын өткізу;</w:t>
      </w:r>
    </w:p>
    <w:p w:rsidR="009B4CED" w:rsidRPr="009B4CED" w:rsidRDefault="00B55106" w:rsidP="00B55106">
      <w:pPr>
        <w:spacing w:after="120"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9B4CED" w:rsidRPr="009B4CED">
        <w:rPr>
          <w:rFonts w:ascii="Times New Roman" w:hAnsi="Times New Roman" w:cs="Times New Roman"/>
          <w:sz w:val="24"/>
          <w:szCs w:val="24"/>
          <w:lang w:val="kk-KZ"/>
        </w:rPr>
        <w:t>мұғалімдердің аттестациясына дайындықта әдістемелік көмек көрсету;</w:t>
      </w:r>
    </w:p>
    <w:p w:rsidR="009B4CED" w:rsidRPr="009B4CED" w:rsidRDefault="00B55106" w:rsidP="00B55106">
      <w:pPr>
        <w:spacing w:after="120"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9B4CED" w:rsidRPr="009B4CED">
        <w:rPr>
          <w:rFonts w:ascii="Times New Roman" w:hAnsi="Times New Roman" w:cs="Times New Roman"/>
          <w:sz w:val="24"/>
          <w:szCs w:val="24"/>
          <w:lang w:val="kk-KZ"/>
        </w:rPr>
        <w:t>педагогтердің құжаттарын сараптау</w:t>
      </w:r>
    </w:p>
    <w:p w:rsidR="00B55106" w:rsidRPr="009B4CED" w:rsidRDefault="00B55106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55106" w:rsidRPr="009B4CED" w:rsidSect="006A3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CED"/>
    <w:rsid w:val="00286A19"/>
    <w:rsid w:val="00346CE6"/>
    <w:rsid w:val="006A37EA"/>
    <w:rsid w:val="009B4CED"/>
    <w:rsid w:val="00B55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1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2025-12-01T10:10:00Z</dcterms:created>
  <dcterms:modified xsi:type="dcterms:W3CDTF">2025-12-01T10:10:00Z</dcterms:modified>
</cp:coreProperties>
</file>